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江西应用科技学院2018年艺术类表演本科专业校考招生简章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报考指南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一、报考条件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普通文理类兼报特殊类表演方向</w:t>
      </w:r>
      <w:r>
        <w:rPr>
          <w:rFonts w:hint="eastAsia"/>
          <w:sz w:val="28"/>
          <w:szCs w:val="36"/>
          <w:lang w:eastAsia="zh-CN"/>
        </w:rPr>
        <w:t>考生</w:t>
      </w:r>
      <w:r>
        <w:rPr>
          <w:rFonts w:hint="eastAsia"/>
          <w:sz w:val="28"/>
          <w:szCs w:val="36"/>
        </w:rPr>
        <w:t>，艺术类（美术、音乐、播音主持、舞蹈、书法、摄影、广播电视编导）兼报特殊类表演方向</w:t>
      </w:r>
      <w:r>
        <w:rPr>
          <w:rFonts w:hint="eastAsia"/>
          <w:sz w:val="28"/>
          <w:szCs w:val="36"/>
          <w:lang w:eastAsia="zh-CN"/>
        </w:rPr>
        <w:t>考生</w:t>
      </w:r>
      <w:r>
        <w:rPr>
          <w:rFonts w:hint="eastAsia"/>
          <w:sz w:val="28"/>
          <w:szCs w:val="36"/>
        </w:rPr>
        <w:t>，均可参加我校校考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二、报名方法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我校的报名方式采用网上报名、网上缴费、网上打印准考证，考试报名费：</w:t>
      </w:r>
      <w:r>
        <w:rPr>
          <w:rFonts w:hint="eastAsia"/>
          <w:sz w:val="28"/>
          <w:szCs w:val="36"/>
          <w:lang w:val="en-US" w:eastAsia="zh-CN"/>
        </w:rPr>
        <w:t>200</w:t>
      </w:r>
      <w:r>
        <w:rPr>
          <w:rFonts w:hint="eastAsia"/>
          <w:sz w:val="28"/>
          <w:szCs w:val="36"/>
        </w:rPr>
        <w:t>元/人。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考</w:t>
      </w:r>
      <w:r>
        <w:rPr>
          <w:rFonts w:hint="eastAsia"/>
          <w:sz w:val="28"/>
          <w:szCs w:val="36"/>
        </w:rPr>
        <w:t>生凡未在规定时间网上报名，一律不予补报；凡进行网上报名但未缴费确认的，视同报名无效；虽网上报名且缴费，但未在规定时间参加考试的，报名费不退。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三、考试（</w:t>
      </w:r>
      <w:r>
        <w:rPr>
          <w:rFonts w:hint="eastAsia"/>
          <w:b/>
          <w:bCs/>
          <w:sz w:val="28"/>
          <w:szCs w:val="36"/>
        </w:rPr>
        <w:t>表演专业考试内容及分值分配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表演专业的考生要求女生身高不低于</w:t>
      </w:r>
      <w:r>
        <w:rPr>
          <w:sz w:val="28"/>
          <w:szCs w:val="36"/>
        </w:rPr>
        <w:t>1.60</w:t>
      </w:r>
      <w:r>
        <w:rPr>
          <w:rFonts w:hint="eastAsia"/>
          <w:sz w:val="28"/>
          <w:szCs w:val="36"/>
        </w:rPr>
        <w:t>米，男生身高不低于</w:t>
      </w:r>
      <w:r>
        <w:rPr>
          <w:sz w:val="28"/>
          <w:szCs w:val="36"/>
        </w:rPr>
        <w:t>1.70</w:t>
      </w:r>
      <w:r>
        <w:rPr>
          <w:rFonts w:hint="eastAsia"/>
          <w:sz w:val="28"/>
          <w:szCs w:val="36"/>
        </w:rPr>
        <w:t>米。专业测试满分</w:t>
      </w:r>
      <w:r>
        <w:rPr>
          <w:sz w:val="28"/>
          <w:szCs w:val="36"/>
        </w:rPr>
        <w:t>100</w:t>
      </w:r>
      <w:r>
        <w:rPr>
          <w:rFonts w:hint="eastAsia"/>
          <w:sz w:val="28"/>
          <w:szCs w:val="36"/>
        </w:rPr>
        <w:t>分，内容包括声乐、台词、形体及表演四大部分，专业测试一试到底。考场实行当场打分，全程录像保存</w:t>
      </w:r>
      <w:r>
        <w:rPr>
          <w:sz w:val="28"/>
          <w:szCs w:val="36"/>
        </w:rPr>
        <w:t>4</w:t>
      </w:r>
      <w:r>
        <w:rPr>
          <w:rFonts w:hint="eastAsia"/>
          <w:sz w:val="28"/>
          <w:szCs w:val="36"/>
        </w:rPr>
        <w:t>年。</w:t>
      </w:r>
    </w:p>
    <w:p>
      <w:pPr>
        <w:rPr>
          <w:sz w:val="28"/>
          <w:szCs w:val="36"/>
        </w:rPr>
      </w:pPr>
      <w:r>
        <w:rPr>
          <w:sz w:val="28"/>
          <w:szCs w:val="36"/>
        </w:rPr>
        <w:t>1</w:t>
      </w:r>
      <w:r>
        <w:rPr>
          <w:rFonts w:hint="eastAsia"/>
          <w:sz w:val="28"/>
          <w:szCs w:val="36"/>
        </w:rPr>
        <w:t>、声乐：自选歌曲一首，民族、美声、通俗不限，无伴奏，背唱。分值</w:t>
      </w:r>
      <w:r>
        <w:rPr>
          <w:sz w:val="28"/>
          <w:szCs w:val="36"/>
        </w:rPr>
        <w:t>15</w:t>
      </w:r>
      <w:r>
        <w:rPr>
          <w:rFonts w:hint="eastAsia"/>
          <w:sz w:val="28"/>
          <w:szCs w:val="36"/>
        </w:rPr>
        <w:t>分。</w:t>
      </w:r>
    </w:p>
    <w:p>
      <w:pPr>
        <w:rPr>
          <w:sz w:val="28"/>
          <w:szCs w:val="36"/>
        </w:rPr>
      </w:pPr>
      <w:r>
        <w:rPr>
          <w:sz w:val="28"/>
          <w:szCs w:val="36"/>
        </w:rPr>
        <w:t>2</w:t>
      </w:r>
      <w:r>
        <w:rPr>
          <w:rFonts w:hint="eastAsia"/>
          <w:sz w:val="28"/>
          <w:szCs w:val="36"/>
        </w:rPr>
        <w:t>、台词：自备朗诵。散文、诗歌、小说片段、人物独白或寓言任选一篇，时长约</w:t>
      </w:r>
      <w:r>
        <w:rPr>
          <w:sz w:val="28"/>
          <w:szCs w:val="36"/>
        </w:rPr>
        <w:t>3</w:t>
      </w:r>
      <w:r>
        <w:rPr>
          <w:rFonts w:hint="eastAsia"/>
          <w:sz w:val="28"/>
          <w:szCs w:val="36"/>
        </w:rPr>
        <w:t>分钟。分值</w:t>
      </w:r>
      <w:r>
        <w:rPr>
          <w:sz w:val="28"/>
          <w:szCs w:val="36"/>
        </w:rPr>
        <w:t>30</w:t>
      </w:r>
      <w:r>
        <w:rPr>
          <w:rFonts w:hint="eastAsia"/>
          <w:sz w:val="28"/>
          <w:szCs w:val="36"/>
        </w:rPr>
        <w:t>分。</w:t>
      </w:r>
    </w:p>
    <w:p>
      <w:pPr>
        <w:rPr>
          <w:sz w:val="28"/>
          <w:szCs w:val="36"/>
        </w:rPr>
      </w:pPr>
      <w:r>
        <w:rPr>
          <w:sz w:val="28"/>
          <w:szCs w:val="36"/>
        </w:rPr>
        <w:t>3</w:t>
      </w:r>
      <w:r>
        <w:rPr>
          <w:rFonts w:hint="eastAsia"/>
          <w:sz w:val="28"/>
          <w:szCs w:val="36"/>
        </w:rPr>
        <w:t>、形体：自备（舞蹈、武术及其他形式均可）。分值</w:t>
      </w:r>
      <w:r>
        <w:rPr>
          <w:sz w:val="28"/>
          <w:szCs w:val="36"/>
        </w:rPr>
        <w:t>15</w:t>
      </w:r>
      <w:r>
        <w:rPr>
          <w:rFonts w:hint="eastAsia"/>
          <w:sz w:val="28"/>
          <w:szCs w:val="36"/>
        </w:rPr>
        <w:t>分。</w:t>
      </w:r>
    </w:p>
    <w:p>
      <w:pPr>
        <w:rPr>
          <w:sz w:val="28"/>
          <w:szCs w:val="36"/>
        </w:rPr>
      </w:pPr>
      <w:r>
        <w:rPr>
          <w:sz w:val="28"/>
          <w:szCs w:val="36"/>
        </w:rPr>
        <w:t>4</w:t>
      </w:r>
      <w:r>
        <w:rPr>
          <w:rFonts w:hint="eastAsia"/>
          <w:sz w:val="28"/>
          <w:szCs w:val="36"/>
        </w:rPr>
        <w:t>、表演：单人即兴命题表演（评委指定命题，考生即兴表演）。分值</w:t>
      </w:r>
      <w:r>
        <w:rPr>
          <w:sz w:val="28"/>
          <w:szCs w:val="36"/>
        </w:rPr>
        <w:t>40</w:t>
      </w:r>
      <w:r>
        <w:rPr>
          <w:rFonts w:hint="eastAsia"/>
          <w:sz w:val="28"/>
          <w:szCs w:val="36"/>
        </w:rPr>
        <w:t>分。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考试时间：</w:t>
      </w:r>
      <w:r>
        <w:rPr>
          <w:rFonts w:hint="eastAsia"/>
          <w:sz w:val="28"/>
          <w:szCs w:val="36"/>
          <w:lang w:val="en-US" w:eastAsia="zh-CN"/>
        </w:rPr>
        <w:t>2018年2月4日-5日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四、合格证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合格证发放数量为计划数的4倍。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fldChar w:fldCharType="begin"/>
      </w:r>
      <w:r>
        <w:rPr>
          <w:rFonts w:hint="eastAsia"/>
          <w:sz w:val="28"/>
          <w:szCs w:val="36"/>
        </w:rPr>
        <w:instrText xml:space="preserve"> HYPERLINK "http://www.so.com/s?q=%E8%80%83%E7%94%9F&amp;ie=utf-8&amp;src=internal_wenda_recommend_textn" \t "http://wenda.so.com/q/_blank" </w:instrText>
      </w:r>
      <w:r>
        <w:rPr>
          <w:rFonts w:hint="eastAsia"/>
          <w:sz w:val="28"/>
          <w:szCs w:val="36"/>
        </w:rPr>
        <w:fldChar w:fldCharType="separate"/>
      </w:r>
      <w:r>
        <w:rPr>
          <w:rFonts w:hint="eastAsia"/>
          <w:sz w:val="28"/>
          <w:szCs w:val="36"/>
        </w:rPr>
        <w:t>考生</w:t>
      </w:r>
      <w:r>
        <w:rPr>
          <w:rFonts w:hint="eastAsia"/>
          <w:sz w:val="28"/>
          <w:szCs w:val="36"/>
        </w:rPr>
        <w:fldChar w:fldCharType="end"/>
      </w:r>
      <w:r>
        <w:rPr>
          <w:rFonts w:hint="eastAsia"/>
          <w:sz w:val="28"/>
          <w:szCs w:val="36"/>
        </w:rPr>
        <w:t>专业考试合格，由招办寄发“表演专业校考合格证”。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五、录取原则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获得我校校考合格证后，文化课参加江西省高考，文化达省特殊类专业控制线，按照文化分从高分到低分择优录取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六</w:t>
      </w:r>
      <w:r>
        <w:rPr>
          <w:rFonts w:hint="eastAsia"/>
          <w:b/>
          <w:bCs/>
          <w:sz w:val="28"/>
          <w:szCs w:val="36"/>
        </w:rPr>
        <w:t>、复查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新生入学后学校将进行复查与专业复试，如有不符合招生条件或舞弊者，取消其入学资格，并按照教育部相关文件规定处理。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七</w:t>
      </w:r>
      <w:r>
        <w:rPr>
          <w:rFonts w:hint="eastAsia"/>
          <w:b/>
          <w:bCs/>
          <w:sz w:val="28"/>
          <w:szCs w:val="36"/>
        </w:rPr>
        <w:t>、其他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本简章解释权归</w:t>
      </w:r>
      <w:r>
        <w:rPr>
          <w:rFonts w:hint="eastAsia"/>
          <w:sz w:val="28"/>
          <w:szCs w:val="36"/>
          <w:lang w:eastAsia="zh-CN"/>
        </w:rPr>
        <w:t>江西应用科技学院</w:t>
      </w:r>
      <w:r>
        <w:rPr>
          <w:rFonts w:hint="eastAsia"/>
          <w:sz w:val="28"/>
          <w:szCs w:val="36"/>
        </w:rPr>
        <w:t xml:space="preserve">招生办公室。 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草檀斋毛泽东字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F616A"/>
    <w:rsid w:val="038C2267"/>
    <w:rsid w:val="075458DB"/>
    <w:rsid w:val="09192A5A"/>
    <w:rsid w:val="0B424B74"/>
    <w:rsid w:val="0BE86556"/>
    <w:rsid w:val="14FD05BB"/>
    <w:rsid w:val="16DE4D30"/>
    <w:rsid w:val="18957DA3"/>
    <w:rsid w:val="1CC6351F"/>
    <w:rsid w:val="1F023BF8"/>
    <w:rsid w:val="22816E1B"/>
    <w:rsid w:val="2C683385"/>
    <w:rsid w:val="3E2F616A"/>
    <w:rsid w:val="439335D0"/>
    <w:rsid w:val="54A032A2"/>
    <w:rsid w:val="6B056692"/>
    <w:rsid w:val="6B5872DC"/>
    <w:rsid w:val="6F8B4296"/>
    <w:rsid w:val="7F6C39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rFonts w:cs="Times New Roman"/>
      <w:b/>
      <w:bCs/>
    </w:rPr>
  </w:style>
  <w:style w:type="character" w:styleId="5">
    <w:name w:val="FollowedHyperlink"/>
    <w:basedOn w:val="3"/>
    <w:qFormat/>
    <w:uiPriority w:val="0"/>
    <w:rPr>
      <w:color w:val="6A6A6A"/>
      <w:u w:val="none"/>
    </w:rPr>
  </w:style>
  <w:style w:type="character" w:styleId="6">
    <w:name w:val="Hyperlink"/>
    <w:basedOn w:val="3"/>
    <w:qFormat/>
    <w:uiPriority w:val="0"/>
    <w:rPr>
      <w:color w:val="6A6A6A"/>
      <w:u w:val="none"/>
    </w:rPr>
  </w:style>
  <w:style w:type="paragraph" w:customStyle="1" w:styleId="8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2018-01-12T08:09:00Z</dcterms:created>
  <dc:creator>丷半颗糖甜到伤</dc:creator>
  <cp:lastModifiedBy>丷半颗糖甜到伤</cp:lastModifiedBy>
  <cp:lastPrinted>2018-01-18T09:10:00Z</cp:lastPrinted>
  <dcterms:modified xsi:type="dcterms:W3CDTF">2018-01-19T08:11:09Z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